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17C" w:rsidRDefault="00FE717C" w:rsidP="004C5E7C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Экспресс-информация</w:t>
      </w:r>
    </w:p>
    <w:p w:rsidR="00FE717C" w:rsidRDefault="00FE717C" w:rsidP="004C5E7C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E717C" w:rsidRDefault="00FE717C" w:rsidP="004C5E7C">
      <w:pPr>
        <w:spacing w:after="0" w:line="240" w:lineRule="auto"/>
        <w:ind w:left="720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ПРОТИВОПОЖАРНАЯ СЛУЖБА ЧЕЛЯБИНСКОЙ ОБЛАСТИ ПРЕДУПРЕЖДАЕТ:</w:t>
      </w:r>
    </w:p>
    <w:p w:rsidR="00FE717C" w:rsidRDefault="00FE717C" w:rsidP="004C5E7C">
      <w:pPr>
        <w:spacing w:after="0" w:line="240" w:lineRule="auto"/>
        <w:ind w:left="720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E717C" w:rsidRDefault="00FE717C" w:rsidP="004C5E7C">
      <w:pPr>
        <w:numPr>
          <w:ilvl w:val="0"/>
          <w:numId w:val="1"/>
        </w:numPr>
        <w:tabs>
          <w:tab w:val="num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 7 месяцев 2020 года в Челябинской области произошло 8843 пожара (-3 % по сравнению с прошлым годом). </w:t>
      </w:r>
    </w:p>
    <w:p w:rsidR="00FE717C" w:rsidRDefault="00FE717C" w:rsidP="004C5E7C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дыма и огня погибли 96 человек (на 41 человека или 30% меньше, чем в 2019 году). Каждый третий не смог спастись из-за своего нетрезвого состояния. Среди погибших было 5 детей. </w:t>
      </w:r>
    </w:p>
    <w:p w:rsidR="00FE717C" w:rsidRDefault="00FE717C" w:rsidP="004C5E7C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Еще 105 взрослых жителей области и шесть детей получили ожоги и травмы различной степени тяжести и оказались в больницах</w:t>
      </w:r>
      <w:r>
        <w:rPr>
          <w:rFonts w:ascii="Times New Roman" w:hAnsi="Times New Roman" w:cs="Times New Roman"/>
          <w:vanish/>
          <w:sz w:val="28"/>
          <w:szCs w:val="28"/>
          <w:lang w:eastAsia="ru-RU"/>
        </w:rPr>
        <w:t>и оказались на больничных ольного опьбянения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E717C" w:rsidRDefault="00FE717C" w:rsidP="004C5E7C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 семь месяцев текущего года от огня пострадало 2458 зданий и сооружений,  254 транспортн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ых средства, выгорело 43 квартиры, огонь уничтожил в частных хозяйствах 63 тонны сена, погибло около 90 тыс. штук птицы.</w:t>
      </w:r>
    </w:p>
    <w:p w:rsidR="00FE717C" w:rsidRPr="001430D3" w:rsidRDefault="00FE717C" w:rsidP="001430D3">
      <w:pPr>
        <w:pStyle w:val="ListParagraph"/>
        <w:shd w:val="clear" w:color="auto" w:fill="FFFFFF"/>
        <w:spacing w:before="100" w:beforeAutospacing="1" w:after="0" w:afterAutospacing="1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430D3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На территории Муслюмовского  сельского поселения произошло 5 пожаров (д.Сураково оз.Тишки, д.Султаново,с.Нугуманово,ООО»Уральская мясная компания,с.Муслюмово), за аналогичный период  2019 года </w:t>
      </w:r>
      <w:r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зарегистрировано 2 пожара.(Рост в 2,5 раза)</w:t>
      </w:r>
      <w:r w:rsidRPr="001430D3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Погибших, пострадавших на пожарах нет. В текущем году на тушение травы было совершено 11 выездов.</w:t>
      </w:r>
    </w:p>
    <w:p w:rsidR="00FE717C" w:rsidRDefault="00FE717C" w:rsidP="004C5E7C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Основными причинами пожаров с гибелью людей стали: неосторожное обращение с огнем (81,7 % от общего числа пожаров, погибли 58 человек); нарушение требований пожарной безопасности при эксплуатации электрооборудования (9,7 % от общего числа пожаров, погибли 20 человек); нарушение требований пожарной безопасности при эксплуатации печей (4,5 % от общего числа пожаров, погибли 8 человек).</w:t>
      </w:r>
    </w:p>
    <w:p w:rsidR="00FE717C" w:rsidRDefault="00FE717C" w:rsidP="004C5E7C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Спасены на пожарах 442 человека, эвакуированы 2184 жителя области.  </w:t>
      </w:r>
    </w:p>
    <w:p w:rsidR="00FE717C" w:rsidRDefault="00FE717C" w:rsidP="004C5E7C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Подразделениями ОГУ «Противопожарная служба Челябинской области» с начала года потушено 2823 пожаров, из них 2061 самостоятельно, остальные – совместно с МЧС Челябинской области. 1261 пожар от общего числа – ландшафтные пожары. Спасены и эвакуированы из огня 383 человека. </w:t>
      </w:r>
    </w:p>
    <w:p w:rsidR="00FE717C" w:rsidRDefault="00FE717C" w:rsidP="004C5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717C" w:rsidRDefault="00FE717C" w:rsidP="004C5E7C">
      <w:pPr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БЕСПЕЧНОСТЬ – ГЛАВНАЯ ПРИЧИНА ВСЕХ ПОЖАРОВ!</w:t>
      </w:r>
    </w:p>
    <w:p w:rsidR="00FE717C" w:rsidRDefault="00FE717C" w:rsidP="004C5E7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E717C" w:rsidRDefault="00FE717C" w:rsidP="004C5E7C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Особое внимание обратите на заготовленное сено и дрова: запасы дров должны храниться не ближе 10 метров от жилых построек, а стога сена безопасно располагать лишь в  50 метрах от дома и 20 м от дороги.   </w:t>
      </w:r>
    </w:p>
    <w:p w:rsidR="00FE717C" w:rsidRDefault="00FE717C" w:rsidP="004C5E7C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Основная причина гибели людей – курение в постели в нетрезвом виде, поэтому не оставляйте без внимания неблагонадежных родственников и соседей!</w:t>
      </w:r>
    </w:p>
    <w:p w:rsidR="00FE717C" w:rsidRDefault="00FE717C" w:rsidP="004C5E7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Пользоваться в доме газовым баллоном можно только одним, объемом не более 5 литров, подключенным к газовой плите. Остальные баллоны располагать вне здания в пристрое из негорючих материалов на расстоянии не менее 5 метров от входа. Необходимо на входе размещать знаки «Огнеопасно. Баллоны с газом».  </w:t>
      </w:r>
    </w:p>
    <w:p w:rsidR="00FE717C" w:rsidRDefault="00FE717C" w:rsidP="004C5E7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Отдыхая на природе, не бросайте в лесу горящих спичек и окурков. </w:t>
      </w:r>
    </w:p>
    <w:p w:rsidR="00FE717C" w:rsidRDefault="00FE717C" w:rsidP="004C5E7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Покидая место привала, загасите костер водой или забросайте землей до полного прекращения горения или тления в очаге.</w:t>
      </w:r>
    </w:p>
    <w:p w:rsidR="00FE717C" w:rsidRDefault="00FE717C" w:rsidP="004C5E7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Начинающийся пожар тушите водой или ветками лиственных деревьев. </w:t>
      </w:r>
    </w:p>
    <w:p w:rsidR="00FE717C" w:rsidRDefault="00FE717C" w:rsidP="004C5E7C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При малейших признаках пожара или запахе дыма немедленно вызывайте противопожарную службу по телефону «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01</w:t>
      </w:r>
      <w:r>
        <w:rPr>
          <w:rFonts w:ascii="Times New Roman" w:hAnsi="Times New Roman" w:cs="Times New Roman"/>
          <w:sz w:val="28"/>
          <w:szCs w:val="28"/>
          <w:lang w:eastAsia="ru-RU"/>
        </w:rPr>
        <w:t>» или по мобильному «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101</w:t>
      </w:r>
      <w:r>
        <w:rPr>
          <w:rFonts w:ascii="Times New Roman" w:hAnsi="Times New Roman" w:cs="Times New Roman"/>
          <w:sz w:val="28"/>
          <w:szCs w:val="28"/>
          <w:lang w:eastAsia="ru-RU"/>
        </w:rPr>
        <w:t>», а также «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112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</w:p>
    <w:p w:rsidR="00FE717C" w:rsidRDefault="00FE717C"/>
    <w:sectPr w:rsidR="00FE717C" w:rsidSect="004C5E7C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D1C79"/>
    <w:multiLevelType w:val="hybridMultilevel"/>
    <w:tmpl w:val="F4A065DE"/>
    <w:lvl w:ilvl="0" w:tplc="6C3EE5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F259B7"/>
    <w:multiLevelType w:val="hybridMultilevel"/>
    <w:tmpl w:val="6A92EA3C"/>
    <w:lvl w:ilvl="0" w:tplc="94AE78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C05EE2"/>
    <w:multiLevelType w:val="hybridMultilevel"/>
    <w:tmpl w:val="D074A150"/>
    <w:lvl w:ilvl="0" w:tplc="12C6772A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  <w:color w:val="FF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5E7C"/>
    <w:rsid w:val="000F3DBE"/>
    <w:rsid w:val="001228E1"/>
    <w:rsid w:val="001430D3"/>
    <w:rsid w:val="002F6DD3"/>
    <w:rsid w:val="004900B9"/>
    <w:rsid w:val="004C5E7C"/>
    <w:rsid w:val="00592CE8"/>
    <w:rsid w:val="005B599B"/>
    <w:rsid w:val="00632BED"/>
    <w:rsid w:val="006E5151"/>
    <w:rsid w:val="007F6D71"/>
    <w:rsid w:val="00815908"/>
    <w:rsid w:val="0085618D"/>
    <w:rsid w:val="008C7545"/>
    <w:rsid w:val="00965556"/>
    <w:rsid w:val="009E3B46"/>
    <w:rsid w:val="00B750AA"/>
    <w:rsid w:val="00D11836"/>
    <w:rsid w:val="00FE3520"/>
    <w:rsid w:val="00FE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E7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618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44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433</Words>
  <Characters>2469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</dc:title>
  <dc:subject/>
  <dc:creator>Genadiy</dc:creator>
  <cp:keywords/>
  <dc:description/>
  <cp:lastModifiedBy>USER</cp:lastModifiedBy>
  <cp:revision>2</cp:revision>
  <dcterms:created xsi:type="dcterms:W3CDTF">2020-09-02T11:09:00Z</dcterms:created>
  <dcterms:modified xsi:type="dcterms:W3CDTF">2020-09-02T11:09:00Z</dcterms:modified>
</cp:coreProperties>
</file>