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A2" w:rsidRPr="00737A98" w:rsidRDefault="00543AA2" w:rsidP="00BC7F69">
      <w:pPr>
        <w:spacing w:before="210" w:after="285" w:line="600" w:lineRule="atLeast"/>
        <w:jc w:val="center"/>
        <w:outlineLvl w:val="0"/>
        <w:rPr>
          <w:b/>
          <w:color w:val="000000"/>
          <w:kern w:val="36"/>
          <w:sz w:val="51"/>
          <w:szCs w:val="51"/>
        </w:rPr>
      </w:pPr>
      <w:r w:rsidRPr="00737A98">
        <w:rPr>
          <w:b/>
          <w:color w:val="000000"/>
          <w:kern w:val="36"/>
          <w:sz w:val="51"/>
          <w:szCs w:val="51"/>
        </w:rPr>
        <w:t>Приближается срок уплаты имущественных налогов за 2012 год</w:t>
      </w:r>
    </w:p>
    <w:p w:rsidR="00543AA2" w:rsidRPr="00737A98" w:rsidRDefault="00543AA2" w:rsidP="00AA0996">
      <w:pPr>
        <w:shd w:val="clear" w:color="auto" w:fill="FFFFFF"/>
        <w:spacing w:line="345" w:lineRule="atLeast"/>
        <w:ind w:firstLine="707"/>
        <w:jc w:val="both"/>
        <w:rPr>
          <w:rFonts w:cs="Arial"/>
          <w:color w:val="000000"/>
          <w:sz w:val="40"/>
          <w:szCs w:val="40"/>
        </w:rPr>
      </w:pPr>
      <w:r w:rsidRPr="00737A98">
        <w:rPr>
          <w:rFonts w:cs="Arial"/>
          <w:color w:val="000000"/>
          <w:sz w:val="40"/>
          <w:szCs w:val="40"/>
          <w:bdr w:val="none" w:sz="0" w:space="0" w:color="auto" w:frame="1"/>
        </w:rPr>
        <w:t>Межрайонная Инспекция ФНС России № 22 по Челябинской области напоминает, что в ноябре 2013 года истекают сроки уплаты имущественных налогов физическими лицами. Налог на имущество физических лиц должен быть уплачен до 1 ноября 2013 г., земельный и транспортный</w:t>
      </w:r>
      <w:r w:rsidR="00AA0996" w:rsidRPr="00737A98">
        <w:rPr>
          <w:rFonts w:cs="Arial"/>
          <w:color w:val="000000"/>
          <w:sz w:val="40"/>
          <w:szCs w:val="40"/>
          <w:bdr w:val="none" w:sz="0" w:space="0" w:color="auto" w:frame="1"/>
        </w:rPr>
        <w:t xml:space="preserve"> налоги – до 5  ноября</w:t>
      </w:r>
      <w:r w:rsidRPr="00737A98">
        <w:rPr>
          <w:rFonts w:cs="Arial"/>
          <w:color w:val="000000"/>
          <w:sz w:val="40"/>
          <w:szCs w:val="40"/>
          <w:bdr w:val="none" w:sz="0" w:space="0" w:color="auto" w:frame="1"/>
        </w:rPr>
        <w:t xml:space="preserve"> 2013 г.</w:t>
      </w:r>
    </w:p>
    <w:p w:rsidR="00543AA2" w:rsidRPr="00737A98" w:rsidRDefault="00543AA2" w:rsidP="00AA0996">
      <w:pPr>
        <w:ind w:firstLine="707"/>
        <w:jc w:val="both"/>
        <w:rPr>
          <w:rFonts w:cs="Arial"/>
          <w:color w:val="000000"/>
          <w:sz w:val="40"/>
          <w:szCs w:val="40"/>
          <w:bdr w:val="none" w:sz="0" w:space="0" w:color="auto" w:frame="1"/>
        </w:rPr>
      </w:pPr>
      <w:r w:rsidRPr="00737A98">
        <w:rPr>
          <w:rFonts w:cs="Arial"/>
          <w:color w:val="000000"/>
          <w:sz w:val="40"/>
          <w:szCs w:val="40"/>
        </w:rPr>
        <w:t>Ч</w:t>
      </w:r>
      <w:r w:rsidRPr="00737A98">
        <w:rPr>
          <w:rFonts w:cs="Arial"/>
          <w:color w:val="000000"/>
          <w:sz w:val="40"/>
          <w:szCs w:val="40"/>
          <w:bdr w:val="none" w:sz="0" w:space="0" w:color="auto" w:frame="1"/>
        </w:rPr>
        <w:t>тобы не допустить образования задолженности в связи с неуплатой налогов в установленный законодательс</w:t>
      </w:r>
      <w:r w:rsidR="00AA0996" w:rsidRPr="00737A98">
        <w:rPr>
          <w:rFonts w:cs="Arial"/>
          <w:color w:val="000000"/>
          <w:sz w:val="40"/>
          <w:szCs w:val="40"/>
          <w:bdr w:val="none" w:sz="0" w:space="0" w:color="auto" w:frame="1"/>
        </w:rPr>
        <w:t>твом срок, необходимо осуществи</w:t>
      </w:r>
      <w:r w:rsidRPr="00737A98">
        <w:rPr>
          <w:rFonts w:cs="Arial"/>
          <w:color w:val="000000"/>
          <w:sz w:val="40"/>
          <w:szCs w:val="40"/>
          <w:bdr w:val="none" w:sz="0" w:space="0" w:color="auto" w:frame="1"/>
        </w:rPr>
        <w:t>ть оплату заблаговременно.</w:t>
      </w:r>
    </w:p>
    <w:p w:rsidR="00AA0996" w:rsidRPr="00737A98" w:rsidRDefault="00543AA2" w:rsidP="00AA0996">
      <w:pPr>
        <w:ind w:firstLine="707"/>
        <w:jc w:val="both"/>
        <w:rPr>
          <w:rFonts w:cs="Arial"/>
          <w:color w:val="000000"/>
          <w:sz w:val="40"/>
          <w:szCs w:val="40"/>
          <w:bdr w:val="none" w:sz="0" w:space="0" w:color="auto" w:frame="1"/>
        </w:rPr>
      </w:pPr>
      <w:r w:rsidRPr="00737A98">
        <w:rPr>
          <w:rFonts w:cs="Arial"/>
          <w:color w:val="000000"/>
          <w:sz w:val="40"/>
          <w:szCs w:val="40"/>
          <w:bdr w:val="none" w:sz="0" w:space="0" w:color="auto" w:frame="1"/>
        </w:rPr>
        <w:t>В случае возникновения вопросов, связанных с исчислением имущественных налогов, или отсутствия налогового уведомления с расчетом налогов, физические лица могут обратиться в инспекцию</w:t>
      </w:r>
      <w:r w:rsidR="00AA0996" w:rsidRPr="00737A98">
        <w:rPr>
          <w:rFonts w:cs="Arial"/>
          <w:color w:val="000000"/>
          <w:sz w:val="40"/>
          <w:szCs w:val="40"/>
          <w:bdr w:val="none" w:sz="0" w:space="0" w:color="auto" w:frame="1"/>
        </w:rPr>
        <w:t xml:space="preserve"> :</w:t>
      </w:r>
    </w:p>
    <w:p w:rsidR="00AA0996" w:rsidRPr="00737A98" w:rsidRDefault="00AA0996" w:rsidP="00EC73AC">
      <w:pPr>
        <w:pStyle w:val="a4"/>
        <w:jc w:val="both"/>
        <w:rPr>
          <w:sz w:val="40"/>
          <w:szCs w:val="40"/>
          <w:u w:val="single"/>
        </w:rPr>
      </w:pPr>
      <w:r w:rsidRPr="00737A98">
        <w:rPr>
          <w:sz w:val="40"/>
          <w:szCs w:val="40"/>
          <w:u w:val="single"/>
        </w:rPr>
        <w:t xml:space="preserve">По телефонам «горячей линии»: </w:t>
      </w:r>
    </w:p>
    <w:p w:rsidR="00AA0996" w:rsidRPr="00737A98" w:rsidRDefault="00AA0996" w:rsidP="00AA0996">
      <w:pPr>
        <w:jc w:val="both"/>
        <w:rPr>
          <w:sz w:val="40"/>
          <w:szCs w:val="40"/>
        </w:rPr>
      </w:pPr>
      <w:r w:rsidRPr="00737A98">
        <w:rPr>
          <w:sz w:val="40"/>
          <w:szCs w:val="40"/>
        </w:rPr>
        <w:t>Информирование по налогам физических лиц (транспорт, земля, имущество):</w:t>
      </w:r>
    </w:p>
    <w:p w:rsidR="00AA0996" w:rsidRPr="00737A98" w:rsidRDefault="00AA0996" w:rsidP="00AA0996">
      <w:pPr>
        <w:jc w:val="both"/>
        <w:rPr>
          <w:sz w:val="40"/>
          <w:szCs w:val="40"/>
        </w:rPr>
      </w:pPr>
      <w:r w:rsidRPr="00737A98">
        <w:rPr>
          <w:sz w:val="40"/>
          <w:szCs w:val="40"/>
        </w:rPr>
        <w:t xml:space="preserve">            8(351) 735-00-42            г. Челябинск</w:t>
      </w:r>
    </w:p>
    <w:p w:rsidR="00AA0996" w:rsidRPr="00737A98" w:rsidRDefault="00AA0996" w:rsidP="00AA0996">
      <w:pPr>
        <w:jc w:val="both"/>
        <w:rPr>
          <w:sz w:val="40"/>
          <w:szCs w:val="40"/>
        </w:rPr>
      </w:pPr>
      <w:r w:rsidRPr="00737A98">
        <w:rPr>
          <w:sz w:val="40"/>
          <w:szCs w:val="40"/>
        </w:rPr>
        <w:t xml:space="preserve">            8(35144) 2-16-38            с. Долгодеревенское</w:t>
      </w:r>
    </w:p>
    <w:p w:rsidR="00AA0996" w:rsidRPr="00737A98" w:rsidRDefault="00AA0996" w:rsidP="00AA0996">
      <w:pPr>
        <w:jc w:val="both"/>
        <w:rPr>
          <w:sz w:val="40"/>
          <w:szCs w:val="40"/>
        </w:rPr>
      </w:pPr>
      <w:r w:rsidRPr="00737A98">
        <w:rPr>
          <w:sz w:val="40"/>
          <w:szCs w:val="40"/>
        </w:rPr>
        <w:t xml:space="preserve">            8(35131) 2-00-64            с. Аргаяш</w:t>
      </w:r>
    </w:p>
    <w:p w:rsidR="00AA0996" w:rsidRPr="00737A98" w:rsidRDefault="00AA0996" w:rsidP="00AA0996">
      <w:pPr>
        <w:jc w:val="both"/>
        <w:rPr>
          <w:sz w:val="40"/>
          <w:szCs w:val="40"/>
        </w:rPr>
      </w:pPr>
      <w:r w:rsidRPr="00737A98">
        <w:rPr>
          <w:sz w:val="40"/>
          <w:szCs w:val="40"/>
        </w:rPr>
        <w:t xml:space="preserve">            8(35148) 3-27-38            с. Кунашак</w:t>
      </w:r>
    </w:p>
    <w:p w:rsidR="00AA0996" w:rsidRDefault="00AA0996" w:rsidP="00543AA2">
      <w:pPr>
        <w:ind w:firstLine="707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6C1866" w:rsidRPr="00543AA2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43AA2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96" w:rsidRDefault="00AA0996">
      <w:r>
        <w:separator/>
      </w:r>
    </w:p>
  </w:endnote>
  <w:endnote w:type="continuationSeparator" w:id="0">
    <w:p w:rsidR="00AA0996" w:rsidRDefault="00AA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6" w:rsidRDefault="00AA09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AA099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A0996" w:rsidRPr="000C087A" w:rsidRDefault="00AA0996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AA0996" w:rsidRDefault="00AA09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6" w:rsidRDefault="00AA09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96" w:rsidRDefault="00AA0996">
      <w:r>
        <w:separator/>
      </w:r>
    </w:p>
  </w:footnote>
  <w:footnote w:type="continuationSeparator" w:id="0">
    <w:p w:rsidR="00AA0996" w:rsidRDefault="00AA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6" w:rsidRDefault="00AA09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6" w:rsidRDefault="00AA099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AA0996" w:rsidRDefault="00AA099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AA0996" w:rsidRPr="007A28BB" w:rsidRDefault="00AA099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AA0996" w:rsidRDefault="00AA099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6" w:rsidRDefault="00AA09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1691D1F"/>
    <w:multiLevelType w:val="hybridMultilevel"/>
    <w:tmpl w:val="A75C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43B9E"/>
    <w:rsid w:val="00262A54"/>
    <w:rsid w:val="0026330C"/>
    <w:rsid w:val="00277C92"/>
    <w:rsid w:val="002839F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43AA2"/>
    <w:rsid w:val="00552CC2"/>
    <w:rsid w:val="005960AD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37A98"/>
    <w:rsid w:val="007766C8"/>
    <w:rsid w:val="00787AB9"/>
    <w:rsid w:val="007A5518"/>
    <w:rsid w:val="007A5DA1"/>
    <w:rsid w:val="007B6C38"/>
    <w:rsid w:val="007C2765"/>
    <w:rsid w:val="007C46A6"/>
    <w:rsid w:val="007C7048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0996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BC7F69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A7378"/>
    <w:rsid w:val="00EC73AC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7460-90-090</cp:lastModifiedBy>
  <cp:revision>2</cp:revision>
  <cp:lastPrinted>2013-05-28T08:32:00Z</cp:lastPrinted>
  <dcterms:created xsi:type="dcterms:W3CDTF">2013-09-12T06:07:00Z</dcterms:created>
  <dcterms:modified xsi:type="dcterms:W3CDTF">2013-09-12T06:07:00Z</dcterms:modified>
</cp:coreProperties>
</file>