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67" w:rsidRDefault="00FA3667" w:rsidP="0045666A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45666A" w:rsidRDefault="0045666A" w:rsidP="0045666A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Информация по пожарам</w:t>
      </w:r>
    </w:p>
    <w:p w:rsidR="0045666A" w:rsidRDefault="0045666A" w:rsidP="0045666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за 11 месяцев 2020 года в Челябинской области произошло 11768 пожаров (-2 % по сравнению с прошлым годом).</w:t>
      </w:r>
    </w:p>
    <w:p w:rsidR="0045666A" w:rsidRDefault="0045666A" w:rsidP="0045666A">
      <w:pPr>
        <w:shd w:val="clear" w:color="auto" w:fill="FFFFFF"/>
        <w:spacing w:before="100" w:beforeAutospacing="1" w:after="100" w:afterAutospacing="1"/>
        <w:ind w:left="360"/>
        <w:jc w:val="both"/>
        <w:rPr>
          <w:color w:val="333333"/>
          <w:sz w:val="18"/>
          <w:szCs w:val="18"/>
        </w:rPr>
      </w:pPr>
      <w:r>
        <w:rPr>
          <w:color w:val="333333"/>
        </w:rPr>
        <w:t> От дыма и огня погибли 168 человек (на 34 человека или 16,8% меньше, чем за аналогичный период  2019 года). Каждый третий не смог спастись из-за своего нетрезвого состояния. Среди погибших было 8 детей.</w:t>
      </w:r>
    </w:p>
    <w:p w:rsidR="0045666A" w:rsidRDefault="0045666A" w:rsidP="004566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Еще 169 взрослых жителей области и 14 детей получили ожоги и травмы различной степени тяжести и оказались в больницах.</w:t>
      </w:r>
    </w:p>
    <w:p w:rsidR="0045666A" w:rsidRDefault="0045666A" w:rsidP="004566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За одиннадцать месяцев текущего года от огня пострадало 3840 зданий и сооружений,  401 транспортное средство, выгорело 60 квартир, огонь уничтожил в частных хозяйствах 4013 тонн сена (в 6,8 раз больше, чем в 2019 году), погибло 88686 штук птицы (в 99 раз больше, чем за АППГ).</w:t>
      </w:r>
    </w:p>
    <w:p w:rsidR="0045666A" w:rsidRDefault="0045666A" w:rsidP="004566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Основными причинами пожаров с гибелью людей стали: неосторожное обращение с огнем (78,4 % от общего числа пожаров, погиб 101 человек); нарушение требований пожарной безопасности при эксплуатации электрооборудования (11,47 % от общего числа пожаров, погибли 33 человека); нарушение требований пожарной безопасности при эксплуатации печей (5,4 % от общего числа пожаров, погибли 15 человек).</w:t>
      </w:r>
    </w:p>
    <w:p w:rsidR="0045666A" w:rsidRPr="0045666A" w:rsidRDefault="0045666A" w:rsidP="0045666A">
      <w:pPr>
        <w:shd w:val="clear" w:color="auto" w:fill="FFFFFF"/>
        <w:spacing w:before="100" w:beforeAutospacing="1" w:after="100" w:afterAutospacing="1"/>
        <w:ind w:left="1080"/>
        <w:jc w:val="both"/>
        <w:rPr>
          <w:rFonts w:cstheme="minorBidi"/>
          <w:i/>
          <w:color w:val="333333"/>
        </w:rPr>
      </w:pPr>
      <w:r w:rsidRPr="0045666A">
        <w:rPr>
          <w:i/>
          <w:color w:val="333333"/>
        </w:rPr>
        <w:t xml:space="preserve">На территории </w:t>
      </w:r>
      <w:proofErr w:type="gramStart"/>
      <w:r w:rsidRPr="0045666A">
        <w:rPr>
          <w:i/>
          <w:color w:val="333333"/>
        </w:rPr>
        <w:t>Муслюмовского  сельского</w:t>
      </w:r>
      <w:proofErr w:type="gramEnd"/>
      <w:r w:rsidRPr="0045666A">
        <w:rPr>
          <w:i/>
          <w:color w:val="333333"/>
        </w:rPr>
        <w:t xml:space="preserve"> поселения произошло 8 пожаров за аналогичный период  2019 года зарегистрировано 4 пожара.(Рост в 2 раза). Погибших, пострадавших на пожарах нет.</w:t>
      </w:r>
    </w:p>
    <w:p w:rsidR="0045666A" w:rsidRDefault="0045666A" w:rsidP="004566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Спасены на пожарах 628 человек, эвакуированы 3318 жителей области. </w:t>
      </w:r>
    </w:p>
    <w:p w:rsidR="0045666A" w:rsidRDefault="0045666A" w:rsidP="0045666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Подразделениями ОГУ «Противопожарная служба Челябинской области» с начала года потушено 3675 пожаров, из них 2526 самостоятельно, остальные – совместно с МЧС Челябинской области. Спасены и эвакуированы из огня 466 жителей области.</w:t>
      </w:r>
    </w:p>
    <w:p w:rsidR="0045666A" w:rsidRDefault="0045666A" w:rsidP="0045666A">
      <w:pPr>
        <w:shd w:val="clear" w:color="auto" w:fill="FFFFFF"/>
        <w:spacing w:after="150"/>
        <w:jc w:val="center"/>
        <w:rPr>
          <w:color w:val="FF0000"/>
          <w:sz w:val="18"/>
          <w:szCs w:val="18"/>
        </w:rPr>
      </w:pPr>
      <w:r>
        <w:rPr>
          <w:b/>
          <w:bCs/>
          <w:color w:val="FF0000"/>
        </w:rPr>
        <w:t>Осторожно, Новый год!</w:t>
      </w:r>
    </w:p>
    <w:p w:rsidR="0045666A" w:rsidRDefault="0045666A" w:rsidP="00456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Нетрезвое состояние в праздничные дни приводит к росту числа пожаров и гибели людей от огня, будьте бдительны!</w:t>
      </w:r>
    </w:p>
    <w:p w:rsidR="0045666A" w:rsidRDefault="0045666A" w:rsidP="00456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Покупайте елочные гирлянды и пиротехнические изделия только в специализированных магазинах. Не запускайте салюты с рук, в закрытых помещениях, с балконов, не разрешайте запускать их детям. Лучшее место для фейерверка – пустырь в радиусе 100 метров от построек, деревьев, автомашин и тем более людей.</w:t>
      </w:r>
    </w:p>
    <w:p w:rsidR="0045666A" w:rsidRDefault="0045666A" w:rsidP="00456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Не устанавливайте елку вблизи печного отопления, электронагревательных приборов и бытовых плит. Если елка все-таки загорелась, уроните ее на пол, чтобы пламя не охватило шторы и мебель, потушите водой (натуральную), огнетушителем (искусственную) или накройте плотной тканью.</w:t>
      </w:r>
    </w:p>
    <w:p w:rsidR="0045666A" w:rsidRDefault="0045666A" w:rsidP="00456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Никогда не курите в постели. Особенно после приема алкоголя. Сигареты тушите в глубокой пепельнице, полностью убедившись, что окурок погашен.</w:t>
      </w:r>
    </w:p>
    <w:p w:rsidR="0045666A" w:rsidRDefault="0045666A" w:rsidP="004566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8"/>
          <w:szCs w:val="18"/>
        </w:rPr>
      </w:pPr>
      <w:r>
        <w:rPr>
          <w:color w:val="333333"/>
        </w:rPr>
        <w:t>Топите печь с перерывами через каждые 2 часа.  Не придвигайте диваны и кровати своих домочадцев вплотную к печам и бытовым электроприборам.  </w:t>
      </w:r>
    </w:p>
    <w:p w:rsidR="00135566" w:rsidRPr="0045666A" w:rsidRDefault="0045666A" w:rsidP="00740474">
      <w:pPr>
        <w:pStyle w:val="a7"/>
        <w:shd w:val="clear" w:color="auto" w:fill="FFFFFF"/>
        <w:spacing w:before="100" w:beforeAutospacing="1" w:after="100" w:afterAutospacing="1"/>
        <w:ind w:left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малейших признаках пожара или запахе дыма немедленно вызывайте противопожарную службу по телефону «</w:t>
      </w:r>
      <w:r w:rsidRPr="0045666A">
        <w:rPr>
          <w:rStyle w:val="a8"/>
          <w:rFonts w:ascii="Times New Roman" w:hAnsi="Times New Roman" w:cs="Times New Roman"/>
          <w:color w:val="FF0000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», по мобильному «</w:t>
      </w:r>
      <w:r w:rsidRPr="0045666A">
        <w:rPr>
          <w:rStyle w:val="a8"/>
          <w:rFonts w:ascii="Times New Roman" w:hAnsi="Times New Roman" w:cs="Times New Roman"/>
          <w:color w:val="FF0000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» или «</w:t>
      </w:r>
      <w:r w:rsidRPr="0045666A">
        <w:rPr>
          <w:rStyle w:val="a8"/>
          <w:rFonts w:ascii="Times New Roman" w:hAnsi="Times New Roman" w:cs="Times New Roman"/>
          <w:color w:val="FF0000"/>
          <w:sz w:val="24"/>
          <w:szCs w:val="24"/>
        </w:rPr>
        <w:t>112</w:t>
      </w:r>
      <w:r w:rsidRPr="0045666A">
        <w:rPr>
          <w:rStyle w:val="a8"/>
          <w:rFonts w:ascii="Times New Roman" w:hAnsi="Times New Roman" w:cs="Times New Roman"/>
          <w:sz w:val="24"/>
          <w:szCs w:val="24"/>
        </w:rPr>
        <w:t>»</w:t>
      </w:r>
    </w:p>
    <w:sectPr w:rsidR="00135566" w:rsidRPr="0045666A" w:rsidSect="001355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90E"/>
    <w:multiLevelType w:val="multilevel"/>
    <w:tmpl w:val="D06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20B0B"/>
    <w:multiLevelType w:val="hybridMultilevel"/>
    <w:tmpl w:val="FF94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E27EB"/>
    <w:multiLevelType w:val="multilevel"/>
    <w:tmpl w:val="16C850F4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5603B"/>
    <w:multiLevelType w:val="hybridMultilevel"/>
    <w:tmpl w:val="1A08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759DD"/>
    <w:multiLevelType w:val="multilevel"/>
    <w:tmpl w:val="5D8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938E9"/>
    <w:multiLevelType w:val="multilevel"/>
    <w:tmpl w:val="4E6A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6F"/>
    <w:rsid w:val="000631B4"/>
    <w:rsid w:val="000767C9"/>
    <w:rsid w:val="000A6226"/>
    <w:rsid w:val="000F1B86"/>
    <w:rsid w:val="000F3DBE"/>
    <w:rsid w:val="0013469A"/>
    <w:rsid w:val="00135566"/>
    <w:rsid w:val="00150E37"/>
    <w:rsid w:val="00157DC0"/>
    <w:rsid w:val="00184BBE"/>
    <w:rsid w:val="00202D57"/>
    <w:rsid w:val="0032567B"/>
    <w:rsid w:val="00350A96"/>
    <w:rsid w:val="00367A79"/>
    <w:rsid w:val="00392F37"/>
    <w:rsid w:val="003972F3"/>
    <w:rsid w:val="0043282E"/>
    <w:rsid w:val="0045666A"/>
    <w:rsid w:val="00490706"/>
    <w:rsid w:val="004D4B6E"/>
    <w:rsid w:val="004E0EED"/>
    <w:rsid w:val="00500799"/>
    <w:rsid w:val="005028DF"/>
    <w:rsid w:val="005B599B"/>
    <w:rsid w:val="006473EE"/>
    <w:rsid w:val="00673541"/>
    <w:rsid w:val="0069631E"/>
    <w:rsid w:val="006B1A94"/>
    <w:rsid w:val="006B442F"/>
    <w:rsid w:val="006B7891"/>
    <w:rsid w:val="006D4A4C"/>
    <w:rsid w:val="006E01AA"/>
    <w:rsid w:val="006F1501"/>
    <w:rsid w:val="00722FF2"/>
    <w:rsid w:val="0073440A"/>
    <w:rsid w:val="00740474"/>
    <w:rsid w:val="007526BA"/>
    <w:rsid w:val="0076664E"/>
    <w:rsid w:val="007A26EC"/>
    <w:rsid w:val="0081145C"/>
    <w:rsid w:val="008A7194"/>
    <w:rsid w:val="008D1792"/>
    <w:rsid w:val="00902B07"/>
    <w:rsid w:val="00907261"/>
    <w:rsid w:val="0091186B"/>
    <w:rsid w:val="0092733A"/>
    <w:rsid w:val="00950682"/>
    <w:rsid w:val="009529A3"/>
    <w:rsid w:val="00965556"/>
    <w:rsid w:val="0098482B"/>
    <w:rsid w:val="00A31F63"/>
    <w:rsid w:val="00A37CF4"/>
    <w:rsid w:val="00A44CA4"/>
    <w:rsid w:val="00A80589"/>
    <w:rsid w:val="00B46802"/>
    <w:rsid w:val="00B65B14"/>
    <w:rsid w:val="00B750AA"/>
    <w:rsid w:val="00BC7E46"/>
    <w:rsid w:val="00C25F69"/>
    <w:rsid w:val="00C80C6F"/>
    <w:rsid w:val="00C94E11"/>
    <w:rsid w:val="00C95FF2"/>
    <w:rsid w:val="00C97D6B"/>
    <w:rsid w:val="00CF6AB2"/>
    <w:rsid w:val="00D11836"/>
    <w:rsid w:val="00E25D17"/>
    <w:rsid w:val="00E4425F"/>
    <w:rsid w:val="00E44D6D"/>
    <w:rsid w:val="00E518E9"/>
    <w:rsid w:val="00E95F10"/>
    <w:rsid w:val="00EA62AB"/>
    <w:rsid w:val="00EC5A20"/>
    <w:rsid w:val="00F0724E"/>
    <w:rsid w:val="00F358EA"/>
    <w:rsid w:val="00F653E3"/>
    <w:rsid w:val="00F67472"/>
    <w:rsid w:val="00FA3667"/>
    <w:rsid w:val="00FC5129"/>
    <w:rsid w:val="00FE3520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6840-AF9B-4894-B02D-C7CC171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0C6F"/>
    <w:pPr>
      <w:ind w:left="-540" w:right="-546"/>
      <w:jc w:val="both"/>
    </w:pPr>
    <w:rPr>
      <w:b/>
    </w:rPr>
  </w:style>
  <w:style w:type="paragraph" w:styleId="a4">
    <w:name w:val="List Paragraph"/>
    <w:basedOn w:val="a"/>
    <w:uiPriority w:val="34"/>
    <w:qFormat/>
    <w:rsid w:val="00C80C6F"/>
    <w:pPr>
      <w:ind w:left="720"/>
      <w:contextualSpacing/>
    </w:pPr>
  </w:style>
  <w:style w:type="paragraph" w:customStyle="1" w:styleId="FR3">
    <w:name w:val="FR3"/>
    <w:rsid w:val="00C8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8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666A"/>
    <w:pPr>
      <w:spacing w:after="0" w:line="240" w:lineRule="auto"/>
    </w:pPr>
  </w:style>
  <w:style w:type="character" w:styleId="a8">
    <w:name w:val="Strong"/>
    <w:basedOn w:val="a0"/>
    <w:uiPriority w:val="22"/>
    <w:qFormat/>
    <w:rsid w:val="00456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admin</cp:lastModifiedBy>
  <cp:revision>21</cp:revision>
  <cp:lastPrinted>2020-11-16T04:07:00Z</cp:lastPrinted>
  <dcterms:created xsi:type="dcterms:W3CDTF">2020-10-07T03:38:00Z</dcterms:created>
  <dcterms:modified xsi:type="dcterms:W3CDTF">2020-12-21T08:23:00Z</dcterms:modified>
</cp:coreProperties>
</file>