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1B8" w:rsidRDefault="00F22766" w:rsidP="003860A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2766">
        <w:rPr>
          <w:rFonts w:ascii="Times New Roman" w:hAnsi="Times New Roman" w:cs="Times New Roman"/>
          <w:b/>
          <w:bCs/>
          <w:sz w:val="28"/>
          <w:szCs w:val="28"/>
        </w:rPr>
        <w:t>Об изменениях в регистрации недвижимости и ведение кадастрового учета</w:t>
      </w:r>
    </w:p>
    <w:p w:rsidR="003860AE" w:rsidRDefault="003860AE" w:rsidP="00EE4D8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2766" w:rsidRPr="00F22766" w:rsidRDefault="00F22766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66">
        <w:rPr>
          <w:rFonts w:ascii="Times New Roman" w:hAnsi="Times New Roman" w:cs="Times New Roman"/>
          <w:sz w:val="28"/>
          <w:szCs w:val="28"/>
        </w:rPr>
        <w:t>С 28.10.2021 вступил в силу Федеральный закон от 30.04.2021 № 120-ФЗ «О внесении изменений в Федеральный закон «О государственной регистрации недвижимости» и отдельные законодательные акты Российской Федерации».</w:t>
      </w:r>
    </w:p>
    <w:p w:rsidR="00F22766" w:rsidRPr="00F22766" w:rsidRDefault="00F22766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66">
        <w:rPr>
          <w:rFonts w:ascii="Times New Roman" w:hAnsi="Times New Roman" w:cs="Times New Roman"/>
          <w:sz w:val="28"/>
          <w:szCs w:val="28"/>
        </w:rPr>
        <w:t>Основные изменения коснулись сроков регистрации договоров долевого участия, подачи документов через нотариусов, уведомлений залогодателей и залогодержателей.</w:t>
      </w:r>
    </w:p>
    <w:p w:rsidR="00F22766" w:rsidRPr="00F22766" w:rsidRDefault="00F22766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66">
        <w:rPr>
          <w:rFonts w:ascii="Times New Roman" w:hAnsi="Times New Roman" w:cs="Times New Roman"/>
          <w:sz w:val="28"/>
          <w:szCs w:val="28"/>
        </w:rPr>
        <w:t>С 28.10.2021 заявление о регистрации прав можно подать через нотариуса. Ранее это можно было сделать, если сделку удостоверил нотариус или выдано свидетельство о праве на наследство.</w:t>
      </w:r>
    </w:p>
    <w:p w:rsidR="00F22766" w:rsidRPr="00F22766" w:rsidRDefault="00F22766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66">
        <w:rPr>
          <w:rFonts w:ascii="Times New Roman" w:hAnsi="Times New Roman" w:cs="Times New Roman"/>
          <w:sz w:val="28"/>
          <w:szCs w:val="28"/>
        </w:rPr>
        <w:t>Регистрация и постановка на кадастровый учет объекта незавершенного строительства допускается в случае, если по итогам первого этапа строительства часть объекта можно ввести в эксплуатацию и использовать автономно.</w:t>
      </w:r>
    </w:p>
    <w:p w:rsidR="00F22766" w:rsidRPr="00F22766" w:rsidRDefault="00F22766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66">
        <w:rPr>
          <w:rFonts w:ascii="Times New Roman" w:hAnsi="Times New Roman" w:cs="Times New Roman"/>
          <w:sz w:val="28"/>
          <w:szCs w:val="28"/>
        </w:rPr>
        <w:t xml:space="preserve">Если после реконструкции перестали существовать ранее учтенные помещения или </w:t>
      </w:r>
      <w:proofErr w:type="spellStart"/>
      <w:r w:rsidRPr="00F22766">
        <w:rPr>
          <w:rFonts w:ascii="Times New Roman" w:hAnsi="Times New Roman" w:cs="Times New Roman"/>
          <w:sz w:val="28"/>
          <w:szCs w:val="28"/>
        </w:rPr>
        <w:t>машино-места</w:t>
      </w:r>
      <w:proofErr w:type="spellEnd"/>
      <w:r w:rsidRPr="00F22766">
        <w:rPr>
          <w:rFonts w:ascii="Times New Roman" w:hAnsi="Times New Roman" w:cs="Times New Roman"/>
          <w:sz w:val="28"/>
          <w:szCs w:val="28"/>
        </w:rPr>
        <w:t>, подавать отдельное заявление о снятии таких объектов с кадастрового учета и представлять акт обследования не нужно.</w:t>
      </w:r>
    </w:p>
    <w:p w:rsidR="00F22766" w:rsidRPr="00F22766" w:rsidRDefault="00F22766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66">
        <w:rPr>
          <w:rFonts w:ascii="Times New Roman" w:hAnsi="Times New Roman" w:cs="Times New Roman"/>
          <w:sz w:val="28"/>
          <w:szCs w:val="28"/>
        </w:rPr>
        <w:t>Согласно изменениям в законодательстве, согласовать границы земельного участка можно в электронном виде, для этого необходимо подписать документы с использованием усиленной квалифицированной электронной подписью всех заинтересованных лиц, в том числе собственника земельного участка, границы которого уточняются.</w:t>
      </w:r>
    </w:p>
    <w:p w:rsidR="00F22766" w:rsidRPr="00F22766" w:rsidRDefault="00F22766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66">
        <w:rPr>
          <w:rFonts w:ascii="Times New Roman" w:hAnsi="Times New Roman" w:cs="Times New Roman"/>
          <w:sz w:val="28"/>
          <w:szCs w:val="28"/>
        </w:rPr>
        <w:t>Что касаемо, регистрации договоров долевого участия, то срок регистрации указанных договоров сократился:</w:t>
      </w:r>
    </w:p>
    <w:p w:rsidR="00F22766" w:rsidRPr="00F22766" w:rsidRDefault="00F22766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66">
        <w:rPr>
          <w:rFonts w:ascii="Times New Roman" w:hAnsi="Times New Roman" w:cs="Times New Roman"/>
          <w:sz w:val="28"/>
          <w:szCs w:val="28"/>
        </w:rPr>
        <w:t>- 3 рабочих дня - при подаче электронного заявления;</w:t>
      </w:r>
    </w:p>
    <w:p w:rsidR="00F22766" w:rsidRPr="00F22766" w:rsidRDefault="00F22766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66">
        <w:rPr>
          <w:rFonts w:ascii="Times New Roman" w:hAnsi="Times New Roman" w:cs="Times New Roman"/>
          <w:sz w:val="28"/>
          <w:szCs w:val="28"/>
        </w:rPr>
        <w:t>- 5 рабочих дней - бумажного заявления;</w:t>
      </w:r>
    </w:p>
    <w:p w:rsidR="00F22766" w:rsidRPr="00F22766" w:rsidRDefault="00F22766" w:rsidP="00F22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766">
        <w:rPr>
          <w:rFonts w:ascii="Times New Roman" w:hAnsi="Times New Roman" w:cs="Times New Roman"/>
          <w:sz w:val="28"/>
          <w:szCs w:val="28"/>
        </w:rPr>
        <w:t>- 7 рабочих дней - заявления через МФЦ.</w:t>
      </w:r>
    </w:p>
    <w:p w:rsidR="00F374FD" w:rsidRDefault="00F374FD" w:rsidP="006601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4FD" w:rsidRDefault="00F374FD" w:rsidP="00F374F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</w:t>
      </w:r>
      <w:r w:rsidR="00A45A3B">
        <w:rPr>
          <w:rFonts w:ascii="Times New Roman" w:hAnsi="Times New Roman" w:cs="Times New Roman"/>
          <w:sz w:val="28"/>
          <w:szCs w:val="28"/>
        </w:rPr>
        <w:t>п</w:t>
      </w:r>
      <w:r w:rsidR="004E3DCF">
        <w:rPr>
          <w:rFonts w:ascii="Times New Roman" w:hAnsi="Times New Roman" w:cs="Times New Roman"/>
          <w:sz w:val="28"/>
          <w:szCs w:val="28"/>
        </w:rPr>
        <w:t>рокурор</w:t>
      </w:r>
      <w:r w:rsidR="00A45A3B">
        <w:rPr>
          <w:rFonts w:ascii="Times New Roman" w:hAnsi="Times New Roman" w:cs="Times New Roman"/>
          <w:sz w:val="28"/>
          <w:szCs w:val="28"/>
        </w:rPr>
        <w:t>а</w:t>
      </w:r>
      <w:r w:rsidR="003126B5">
        <w:rPr>
          <w:rFonts w:ascii="Times New Roman" w:hAnsi="Times New Roman" w:cs="Times New Roman"/>
          <w:sz w:val="28"/>
          <w:szCs w:val="28"/>
        </w:rPr>
        <w:t xml:space="preserve"> района  </w:t>
      </w:r>
    </w:p>
    <w:p w:rsidR="004E3DCF" w:rsidRDefault="004E3DCF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26B5" w:rsidRPr="003126B5" w:rsidRDefault="00EE4D81" w:rsidP="003126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юрист 2 класса</w:t>
      </w:r>
      <w:r w:rsidR="004E3DCF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4E3DC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45A3B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Д.С. Думбровский</w:t>
      </w:r>
      <w:r w:rsidR="00BF5C33">
        <w:rPr>
          <w:rFonts w:ascii="Times New Roman" w:hAnsi="Times New Roman" w:cs="Times New Roman"/>
          <w:sz w:val="28"/>
          <w:szCs w:val="28"/>
        </w:rPr>
        <w:t xml:space="preserve"> </w:t>
      </w:r>
      <w:r w:rsidR="003126B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</w:p>
    <w:sectPr w:rsidR="003126B5" w:rsidRPr="003126B5" w:rsidSect="001520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126B5"/>
    <w:rsid w:val="001520E6"/>
    <w:rsid w:val="00176188"/>
    <w:rsid w:val="001F627C"/>
    <w:rsid w:val="00211889"/>
    <w:rsid w:val="00304C25"/>
    <w:rsid w:val="003126B5"/>
    <w:rsid w:val="003860AE"/>
    <w:rsid w:val="003B5D4F"/>
    <w:rsid w:val="003D7E86"/>
    <w:rsid w:val="00406D2C"/>
    <w:rsid w:val="00432678"/>
    <w:rsid w:val="004E3DCF"/>
    <w:rsid w:val="00530EAE"/>
    <w:rsid w:val="00534D92"/>
    <w:rsid w:val="005850AA"/>
    <w:rsid w:val="0060202C"/>
    <w:rsid w:val="006601B8"/>
    <w:rsid w:val="006A0592"/>
    <w:rsid w:val="006E5417"/>
    <w:rsid w:val="00723786"/>
    <w:rsid w:val="00760210"/>
    <w:rsid w:val="00812575"/>
    <w:rsid w:val="009063CB"/>
    <w:rsid w:val="0094780A"/>
    <w:rsid w:val="0095311A"/>
    <w:rsid w:val="009B4949"/>
    <w:rsid w:val="00A27568"/>
    <w:rsid w:val="00A45A3B"/>
    <w:rsid w:val="00A55973"/>
    <w:rsid w:val="00A877E5"/>
    <w:rsid w:val="00B1525D"/>
    <w:rsid w:val="00BB6C75"/>
    <w:rsid w:val="00BF5C33"/>
    <w:rsid w:val="00CF72E4"/>
    <w:rsid w:val="00D4033F"/>
    <w:rsid w:val="00D51318"/>
    <w:rsid w:val="00DA4640"/>
    <w:rsid w:val="00DC7D50"/>
    <w:rsid w:val="00DF300A"/>
    <w:rsid w:val="00EE4D81"/>
    <w:rsid w:val="00F02CC8"/>
    <w:rsid w:val="00F22766"/>
    <w:rsid w:val="00F32F2A"/>
    <w:rsid w:val="00F374FD"/>
    <w:rsid w:val="00F55C67"/>
    <w:rsid w:val="00F778FB"/>
    <w:rsid w:val="00F85587"/>
    <w:rsid w:val="00FF3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0E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5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1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2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6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2020-10-23T04:23:00Z</dcterms:created>
  <dcterms:modified xsi:type="dcterms:W3CDTF">2021-12-29T05:14:00Z</dcterms:modified>
</cp:coreProperties>
</file>