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26" w:rsidRDefault="00FB4E26" w:rsidP="00E00C95">
      <w:pPr>
        <w:pStyle w:val="a4"/>
        <w:ind w:left="-284" w:firstLine="710"/>
        <w:jc w:val="both"/>
        <w:rPr>
          <w:sz w:val="20"/>
          <w:szCs w:val="20"/>
        </w:rPr>
      </w:pPr>
    </w:p>
    <w:p w:rsidR="00FB4E26" w:rsidRDefault="00FB4E26" w:rsidP="00E00C95">
      <w:pPr>
        <w:pStyle w:val="a4"/>
        <w:ind w:left="-284" w:firstLine="710"/>
        <w:jc w:val="both"/>
        <w:rPr>
          <w:sz w:val="20"/>
          <w:szCs w:val="20"/>
        </w:rPr>
      </w:pPr>
    </w:p>
    <w:p w:rsidR="00026849" w:rsidRDefault="00026849" w:rsidP="00026849">
      <w:pPr>
        <w:ind w:left="360"/>
        <w:jc w:val="right"/>
        <w:rPr>
          <w:b/>
          <w:sz w:val="28"/>
          <w:szCs w:val="28"/>
        </w:rPr>
      </w:pPr>
    </w:p>
    <w:p w:rsidR="00026849" w:rsidRDefault="00026849" w:rsidP="00026849">
      <w:pPr>
        <w:spacing w:line="276" w:lineRule="auto"/>
        <w:ind w:left="720"/>
        <w:jc w:val="center"/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Информация по пожарам за январь 2021 года</w:t>
      </w:r>
    </w:p>
    <w:p w:rsidR="00026849" w:rsidRPr="00680ECF" w:rsidRDefault="00026849" w:rsidP="00026849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  январь 2021</w:t>
      </w:r>
      <w:r w:rsidRPr="00680ECF">
        <w:rPr>
          <w:sz w:val="28"/>
          <w:szCs w:val="28"/>
        </w:rPr>
        <w:t xml:space="preserve"> г</w:t>
      </w:r>
      <w:r>
        <w:rPr>
          <w:sz w:val="28"/>
          <w:szCs w:val="28"/>
        </w:rPr>
        <w:t>ода  в Челябинской области произошло</w:t>
      </w:r>
      <w:r w:rsidRPr="00680ECF">
        <w:rPr>
          <w:sz w:val="28"/>
          <w:szCs w:val="28"/>
        </w:rPr>
        <w:t xml:space="preserve"> </w:t>
      </w:r>
      <w:r>
        <w:rPr>
          <w:sz w:val="28"/>
          <w:szCs w:val="28"/>
        </w:rPr>
        <w:t>543</w:t>
      </w:r>
      <w:r w:rsidRPr="00680ECF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а (+21,5 % по сравнению с АППГ)</w:t>
      </w:r>
      <w:r w:rsidRPr="00680ECF">
        <w:rPr>
          <w:sz w:val="28"/>
          <w:szCs w:val="28"/>
        </w:rPr>
        <w:t xml:space="preserve">. </w:t>
      </w:r>
    </w:p>
    <w:p w:rsidR="00026849" w:rsidRPr="008B6E7F" w:rsidRDefault="00026849" w:rsidP="00026849">
      <w:pPr>
        <w:numPr>
          <w:ilvl w:val="0"/>
          <w:numId w:val="9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680E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680ECF">
        <w:rPr>
          <w:sz w:val="28"/>
          <w:szCs w:val="28"/>
        </w:rPr>
        <w:t xml:space="preserve"> От дыма и огня погиб</w:t>
      </w:r>
      <w:r>
        <w:rPr>
          <w:sz w:val="28"/>
          <w:szCs w:val="28"/>
        </w:rPr>
        <w:t>ли</w:t>
      </w:r>
      <w:r w:rsidRPr="00680ECF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680EC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(на 7 человек или 30% меньше, чем за  аналогичный период 2020 года). Каждый трети</w:t>
      </w:r>
      <w:r w:rsidRPr="001F5414">
        <w:rPr>
          <w:sz w:val="28"/>
          <w:szCs w:val="28"/>
        </w:rPr>
        <w:t xml:space="preserve">й не смог спастись из-за своего нетрезвого состояния. </w:t>
      </w:r>
      <w:r w:rsidRPr="001F22A4">
        <w:rPr>
          <w:sz w:val="28"/>
          <w:szCs w:val="28"/>
        </w:rPr>
        <w:t>С</w:t>
      </w:r>
      <w:r>
        <w:rPr>
          <w:sz w:val="28"/>
          <w:szCs w:val="28"/>
        </w:rPr>
        <w:t>реди погибших детей не было</w:t>
      </w:r>
      <w:r w:rsidRPr="001F22A4">
        <w:rPr>
          <w:sz w:val="28"/>
          <w:szCs w:val="28"/>
        </w:rPr>
        <w:t xml:space="preserve">. </w:t>
      </w:r>
    </w:p>
    <w:p w:rsidR="00026849" w:rsidRDefault="00026849" w:rsidP="00026849">
      <w:pPr>
        <w:numPr>
          <w:ilvl w:val="0"/>
          <w:numId w:val="9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680E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Еще 34 взрослых</w:t>
      </w:r>
      <w:r w:rsidRPr="00680ECF">
        <w:rPr>
          <w:sz w:val="28"/>
          <w:szCs w:val="28"/>
        </w:rPr>
        <w:t xml:space="preserve"> жител</w:t>
      </w:r>
      <w:r>
        <w:rPr>
          <w:sz w:val="28"/>
          <w:szCs w:val="28"/>
        </w:rPr>
        <w:t xml:space="preserve">я области и 2 ребенка </w:t>
      </w:r>
      <w:r w:rsidRPr="00680ECF">
        <w:rPr>
          <w:sz w:val="28"/>
          <w:szCs w:val="28"/>
        </w:rPr>
        <w:t>получил</w:t>
      </w:r>
      <w:r>
        <w:rPr>
          <w:sz w:val="28"/>
          <w:szCs w:val="28"/>
        </w:rPr>
        <w:t>и</w:t>
      </w:r>
      <w:r w:rsidRPr="00680ECF">
        <w:rPr>
          <w:sz w:val="28"/>
          <w:szCs w:val="28"/>
        </w:rPr>
        <w:t xml:space="preserve"> ожоги и травмы разли</w:t>
      </w:r>
      <w:r>
        <w:rPr>
          <w:sz w:val="28"/>
          <w:szCs w:val="28"/>
        </w:rPr>
        <w:t>чной степени тяжести и оказались</w:t>
      </w:r>
      <w:r w:rsidRPr="00680ECF">
        <w:rPr>
          <w:sz w:val="28"/>
          <w:szCs w:val="28"/>
        </w:rPr>
        <w:t xml:space="preserve"> в больницах</w:t>
      </w:r>
      <w:r w:rsidRPr="00680ECF">
        <w:rPr>
          <w:vanish/>
          <w:sz w:val="28"/>
          <w:szCs w:val="28"/>
        </w:rPr>
        <w:t>и оказались на больничных ольного опьбянения</w:t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 w:rsidRPr="00680ECF">
        <w:rPr>
          <w:vanish/>
          <w:sz w:val="28"/>
          <w:szCs w:val="28"/>
        </w:rPr>
        <w:pgNum/>
      </w:r>
      <w:r>
        <w:rPr>
          <w:sz w:val="28"/>
          <w:szCs w:val="28"/>
        </w:rPr>
        <w:t>.</w:t>
      </w:r>
    </w:p>
    <w:p w:rsidR="00026849" w:rsidRPr="004E6EEB" w:rsidRDefault="00026849" w:rsidP="00026849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6EEB">
        <w:rPr>
          <w:i/>
          <w:sz w:val="28"/>
          <w:szCs w:val="28"/>
        </w:rPr>
        <w:t>За первый месяц 2021 года на территории района произошел значительный рост количества пожаров по сравнению с прошлым годом. Пожары привели в том числе и к человеческим жертвам : 2 человека погибл</w:t>
      </w:r>
      <w:r w:rsidR="00046928">
        <w:rPr>
          <w:i/>
          <w:sz w:val="28"/>
          <w:szCs w:val="28"/>
        </w:rPr>
        <w:t>о</w:t>
      </w:r>
      <w:r w:rsidRPr="004E6EEB">
        <w:rPr>
          <w:i/>
          <w:sz w:val="28"/>
          <w:szCs w:val="28"/>
        </w:rPr>
        <w:t>.</w:t>
      </w:r>
    </w:p>
    <w:p w:rsidR="00026849" w:rsidRPr="004E6EEB" w:rsidRDefault="00026849" w:rsidP="004E6EEB">
      <w:pPr>
        <w:ind w:firstLine="708"/>
        <w:jc w:val="both"/>
        <w:rPr>
          <w:i/>
          <w:sz w:val="28"/>
          <w:szCs w:val="28"/>
        </w:rPr>
      </w:pPr>
      <w:r w:rsidRPr="004E6EEB">
        <w:rPr>
          <w:i/>
          <w:sz w:val="28"/>
          <w:szCs w:val="28"/>
        </w:rPr>
        <w:t>На территории Муслюмовского сельского поселения в прошлом году зарегистрировано 2 пожара травмированных, погибших не было. В январе  пожары не зарегистрированы.</w:t>
      </w:r>
    </w:p>
    <w:p w:rsidR="00026849" w:rsidRPr="0012637E" w:rsidRDefault="00026849" w:rsidP="00026849">
      <w:pPr>
        <w:numPr>
          <w:ilvl w:val="0"/>
          <w:numId w:val="9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1263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proofErr w:type="gramStart"/>
      <w:r w:rsidR="004E6EEB">
        <w:rPr>
          <w:sz w:val="28"/>
          <w:szCs w:val="28"/>
        </w:rPr>
        <w:t>В январе</w:t>
      </w:r>
      <w:r>
        <w:rPr>
          <w:sz w:val="28"/>
          <w:szCs w:val="28"/>
        </w:rPr>
        <w:t xml:space="preserve"> 2021 года от огня пострадало 406 зданий и сооружений (на 33% больше, чем за АППГ), 33 транспортных средства (- 5,7%), выгорело 5 квартир (-16%), погибло 32 головы скота (на 68% больше, чем за аналогичный период 2020 года), погибло 218 штук птицы (в 4,7 раз больше, чем за АППГ), огонь уничтожил в частных хозяйствах граждан 20 тонн сена (в 2,2</w:t>
      </w:r>
      <w:proofErr w:type="gramEnd"/>
      <w:r>
        <w:rPr>
          <w:sz w:val="28"/>
          <w:szCs w:val="28"/>
        </w:rPr>
        <w:t xml:space="preserve"> раза больше, чем за аналогичный период 2020 года). </w:t>
      </w:r>
    </w:p>
    <w:p w:rsidR="00026849" w:rsidRPr="00174D0E" w:rsidRDefault="00026849" w:rsidP="00026849">
      <w:pPr>
        <w:numPr>
          <w:ilvl w:val="0"/>
          <w:numId w:val="9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650166">
        <w:rPr>
          <w:sz w:val="28"/>
          <w:szCs w:val="28"/>
        </w:rPr>
        <w:t>Основными причинами пожаров с гибелью людей стал</w:t>
      </w:r>
      <w:r>
        <w:rPr>
          <w:sz w:val="28"/>
          <w:szCs w:val="28"/>
        </w:rPr>
        <w:t>и: неосторожное обращение с огнем (39 %</w:t>
      </w:r>
      <w:r w:rsidRPr="00174D0E">
        <w:rPr>
          <w:sz w:val="28"/>
          <w:szCs w:val="28"/>
        </w:rPr>
        <w:t xml:space="preserve"> от общего числа пожаров,</w:t>
      </w:r>
      <w:r>
        <w:rPr>
          <w:sz w:val="28"/>
          <w:szCs w:val="28"/>
        </w:rPr>
        <w:t xml:space="preserve"> погибли 7</w:t>
      </w:r>
      <w:r w:rsidRPr="00174D0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получили травмы – 15, из них 1 ребенок</w:t>
      </w:r>
      <w:r w:rsidRPr="00174D0E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174D0E">
        <w:rPr>
          <w:sz w:val="28"/>
          <w:szCs w:val="28"/>
        </w:rPr>
        <w:t xml:space="preserve"> нарушение требований пожарной безопасности при эксплуатации электрооборудования</w:t>
      </w:r>
      <w:r>
        <w:rPr>
          <w:sz w:val="28"/>
          <w:szCs w:val="28"/>
        </w:rPr>
        <w:t xml:space="preserve"> (29,6 %</w:t>
      </w:r>
      <w:r w:rsidRPr="00174D0E">
        <w:rPr>
          <w:sz w:val="28"/>
          <w:szCs w:val="28"/>
        </w:rPr>
        <w:t xml:space="preserve"> от </w:t>
      </w:r>
      <w:r>
        <w:rPr>
          <w:sz w:val="28"/>
          <w:szCs w:val="28"/>
        </w:rPr>
        <w:t>общего числа пожаров, погибли 6</w:t>
      </w:r>
      <w:r w:rsidRPr="00174D0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травмы получили – 16, в т.ч. 1 ребенок</w:t>
      </w:r>
      <w:r w:rsidRPr="00174D0E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r w:rsidRPr="00174D0E">
        <w:rPr>
          <w:sz w:val="28"/>
          <w:szCs w:val="28"/>
        </w:rPr>
        <w:t>нарушение требований пожарной безопасности при эксплуатации</w:t>
      </w:r>
      <w:r>
        <w:rPr>
          <w:sz w:val="28"/>
          <w:szCs w:val="28"/>
        </w:rPr>
        <w:t xml:space="preserve"> печей (23,7 %</w:t>
      </w:r>
      <w:r w:rsidRPr="00174D0E">
        <w:rPr>
          <w:sz w:val="28"/>
          <w:szCs w:val="28"/>
        </w:rPr>
        <w:t xml:space="preserve"> от </w:t>
      </w:r>
      <w:r>
        <w:rPr>
          <w:sz w:val="28"/>
          <w:szCs w:val="28"/>
        </w:rPr>
        <w:t>общего числа пожаров, погибли 2 жителя области, пострадал 1</w:t>
      </w:r>
      <w:r w:rsidRPr="00174D0E">
        <w:rPr>
          <w:sz w:val="28"/>
          <w:szCs w:val="28"/>
        </w:rPr>
        <w:t xml:space="preserve"> человек)</w:t>
      </w:r>
      <w:r>
        <w:rPr>
          <w:sz w:val="28"/>
          <w:szCs w:val="28"/>
        </w:rPr>
        <w:t>.</w:t>
      </w:r>
    </w:p>
    <w:p w:rsidR="00026849" w:rsidRPr="00680ECF" w:rsidRDefault="00026849" w:rsidP="00026849">
      <w:pPr>
        <w:numPr>
          <w:ilvl w:val="0"/>
          <w:numId w:val="9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Спасены на пожарах 65</w:t>
      </w:r>
      <w:r w:rsidRPr="00680EC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эвакуированы 480 жителей области.</w:t>
      </w:r>
      <w:r w:rsidRPr="00680ECF">
        <w:rPr>
          <w:sz w:val="28"/>
          <w:szCs w:val="28"/>
        </w:rPr>
        <w:t xml:space="preserve">  </w:t>
      </w:r>
    </w:p>
    <w:p w:rsidR="00026849" w:rsidRDefault="00026849" w:rsidP="00026849">
      <w:pPr>
        <w:numPr>
          <w:ilvl w:val="0"/>
          <w:numId w:val="9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680ECF">
        <w:rPr>
          <w:sz w:val="28"/>
          <w:szCs w:val="28"/>
        </w:rPr>
        <w:t>Подразделениями ОГУ «Противопожарная служба Ч</w:t>
      </w:r>
      <w:r>
        <w:rPr>
          <w:sz w:val="28"/>
          <w:szCs w:val="28"/>
        </w:rPr>
        <w:t>елябинской области» за январь 2021 года потушено 194 пожара</w:t>
      </w:r>
      <w:r w:rsidRPr="00680ECF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>72</w:t>
      </w:r>
      <w:r w:rsidRPr="00680ECF">
        <w:rPr>
          <w:sz w:val="28"/>
          <w:szCs w:val="28"/>
        </w:rPr>
        <w:t xml:space="preserve"> самостоятельно, остальные – совместно с МЧС Челябинской области. </w:t>
      </w:r>
      <w:r>
        <w:rPr>
          <w:sz w:val="28"/>
          <w:szCs w:val="28"/>
        </w:rPr>
        <w:t xml:space="preserve">Спасены и эвакуированы из огня 14 жителей области. </w:t>
      </w:r>
    </w:p>
    <w:p w:rsidR="00026849" w:rsidRPr="00BD61FD" w:rsidRDefault="00026849" w:rsidP="00026849">
      <w:pPr>
        <w:jc w:val="both"/>
        <w:rPr>
          <w:sz w:val="10"/>
          <w:szCs w:val="10"/>
        </w:rPr>
      </w:pPr>
    </w:p>
    <w:p w:rsidR="00026849" w:rsidRPr="00BD61FD" w:rsidRDefault="00026849" w:rsidP="00026849">
      <w:pPr>
        <w:jc w:val="center"/>
        <w:rPr>
          <w:b/>
          <w:color w:val="FF0000"/>
        </w:rPr>
      </w:pPr>
      <w:r w:rsidRPr="00BD61FD">
        <w:rPr>
          <w:b/>
          <w:color w:val="FF0000"/>
        </w:rPr>
        <w:t>С НАСТУПЛЕНИЕМ ПРАЗДНИКОВ – БУДЬТЕ БДИТЕЛЬНЫ!</w:t>
      </w:r>
    </w:p>
    <w:p w:rsidR="00026849" w:rsidRPr="00BD61FD" w:rsidRDefault="00026849" w:rsidP="00026849">
      <w:pPr>
        <w:jc w:val="both"/>
        <w:rPr>
          <w:sz w:val="10"/>
          <w:szCs w:val="10"/>
        </w:rPr>
      </w:pPr>
      <w:r>
        <w:rPr>
          <w:sz w:val="28"/>
          <w:szCs w:val="28"/>
        </w:rPr>
        <w:tab/>
      </w:r>
    </w:p>
    <w:p w:rsidR="00026849" w:rsidRPr="00E300FA" w:rsidRDefault="00026849" w:rsidP="00026849">
      <w:pPr>
        <w:numPr>
          <w:ilvl w:val="0"/>
          <w:numId w:val="9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E300FA">
        <w:rPr>
          <w:sz w:val="28"/>
          <w:szCs w:val="28"/>
        </w:rPr>
        <w:t>Никогда не курите в постели. Особенн</w:t>
      </w:r>
      <w:r>
        <w:rPr>
          <w:sz w:val="28"/>
          <w:szCs w:val="28"/>
        </w:rPr>
        <w:t>о после приема алкоголя</w:t>
      </w:r>
      <w:r w:rsidRPr="00E300FA">
        <w:rPr>
          <w:sz w:val="28"/>
          <w:szCs w:val="28"/>
        </w:rPr>
        <w:t>. Сигареты тушите в глубокой пепельнице</w:t>
      </w:r>
      <w:r>
        <w:rPr>
          <w:sz w:val="28"/>
          <w:szCs w:val="28"/>
        </w:rPr>
        <w:t>, полностью убедившись, что окурок погашен</w:t>
      </w:r>
      <w:r w:rsidRPr="00E300FA">
        <w:rPr>
          <w:sz w:val="28"/>
          <w:szCs w:val="28"/>
        </w:rPr>
        <w:t xml:space="preserve">.  А пепельницу никогда не ставьте на подлокотник дивана или кресла. </w:t>
      </w:r>
    </w:p>
    <w:p w:rsidR="00026849" w:rsidRDefault="00026849" w:rsidP="00026849">
      <w:pPr>
        <w:numPr>
          <w:ilvl w:val="0"/>
          <w:numId w:val="9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Присматривайте за неблагонадежными родственниками и соседями.</w:t>
      </w:r>
    </w:p>
    <w:p w:rsidR="00026849" w:rsidRPr="00F23404" w:rsidRDefault="00026849" w:rsidP="00026849">
      <w:pPr>
        <w:numPr>
          <w:ilvl w:val="0"/>
          <w:numId w:val="9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F23404">
        <w:rPr>
          <w:sz w:val="28"/>
          <w:szCs w:val="28"/>
        </w:rPr>
        <w:t>опите печь с перерывами</w:t>
      </w:r>
      <w:r>
        <w:rPr>
          <w:sz w:val="28"/>
          <w:szCs w:val="28"/>
        </w:rPr>
        <w:t xml:space="preserve"> через каждые 2 часа</w:t>
      </w:r>
      <w:r w:rsidRPr="00F23404">
        <w:rPr>
          <w:sz w:val="28"/>
          <w:szCs w:val="28"/>
        </w:rPr>
        <w:t xml:space="preserve">. </w:t>
      </w:r>
      <w:r w:rsidRPr="00822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придвигайте диваны и кровати </w:t>
      </w:r>
      <w:r w:rsidRPr="00F23404">
        <w:rPr>
          <w:sz w:val="28"/>
          <w:szCs w:val="28"/>
        </w:rPr>
        <w:t>своих домочадцев вплотную к п</w:t>
      </w:r>
      <w:r>
        <w:rPr>
          <w:sz w:val="28"/>
          <w:szCs w:val="28"/>
        </w:rPr>
        <w:t>ечам и бытовым электроприборам</w:t>
      </w:r>
      <w:r w:rsidRPr="00F23404">
        <w:rPr>
          <w:sz w:val="28"/>
          <w:szCs w:val="28"/>
        </w:rPr>
        <w:t xml:space="preserve">.   </w:t>
      </w:r>
    </w:p>
    <w:p w:rsidR="00026849" w:rsidRDefault="00026849" w:rsidP="00026849">
      <w:pPr>
        <w:numPr>
          <w:ilvl w:val="0"/>
          <w:numId w:val="9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822C6A">
        <w:rPr>
          <w:sz w:val="28"/>
          <w:szCs w:val="28"/>
        </w:rPr>
        <w:t xml:space="preserve">Ни в коем случае не оставляйте наедине с включенным обогревателем или топящейся печью маленьких </w:t>
      </w:r>
      <w:r>
        <w:rPr>
          <w:sz w:val="28"/>
          <w:szCs w:val="28"/>
        </w:rPr>
        <w:t>детей и беспомощных стариков.</w:t>
      </w:r>
      <w:r w:rsidRPr="00822C6A">
        <w:rPr>
          <w:sz w:val="28"/>
          <w:szCs w:val="28"/>
        </w:rPr>
        <w:t xml:space="preserve"> </w:t>
      </w:r>
    </w:p>
    <w:p w:rsidR="00026849" w:rsidRDefault="00026849" w:rsidP="00026849">
      <w:pPr>
        <w:numPr>
          <w:ilvl w:val="0"/>
          <w:numId w:val="9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F23404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 </w:t>
      </w:r>
      <w:r w:rsidRPr="00F23404">
        <w:rPr>
          <w:sz w:val="28"/>
          <w:szCs w:val="28"/>
        </w:rPr>
        <w:t>малейших признаках пожара или запахе дыма немедленно вызывайте противопожарную службу по телефону «</w:t>
      </w:r>
      <w:r w:rsidRPr="00F23404">
        <w:rPr>
          <w:b/>
          <w:color w:val="FF0000"/>
          <w:sz w:val="28"/>
          <w:szCs w:val="28"/>
        </w:rPr>
        <w:t>01</w:t>
      </w:r>
      <w:r w:rsidRPr="00F23404">
        <w:rPr>
          <w:sz w:val="28"/>
          <w:szCs w:val="28"/>
        </w:rPr>
        <w:t>» или по мобильному «</w:t>
      </w:r>
      <w:r w:rsidRPr="00F23404">
        <w:rPr>
          <w:b/>
          <w:color w:val="FF0000"/>
          <w:sz w:val="28"/>
          <w:szCs w:val="28"/>
        </w:rPr>
        <w:t>101</w:t>
      </w:r>
      <w:r w:rsidRPr="00F23404">
        <w:rPr>
          <w:sz w:val="28"/>
          <w:szCs w:val="28"/>
        </w:rPr>
        <w:t>»</w:t>
      </w:r>
      <w:r>
        <w:rPr>
          <w:sz w:val="28"/>
          <w:szCs w:val="28"/>
        </w:rPr>
        <w:t xml:space="preserve"> или «</w:t>
      </w:r>
      <w:r w:rsidRPr="001C2B9D">
        <w:rPr>
          <w:b/>
          <w:color w:val="FF0000"/>
          <w:sz w:val="28"/>
          <w:szCs w:val="28"/>
        </w:rPr>
        <w:t>112</w:t>
      </w:r>
      <w:r>
        <w:rPr>
          <w:sz w:val="28"/>
          <w:szCs w:val="28"/>
        </w:rPr>
        <w:t>»</w:t>
      </w:r>
      <w:r w:rsidRPr="00F23404">
        <w:rPr>
          <w:sz w:val="28"/>
          <w:szCs w:val="28"/>
        </w:rPr>
        <w:t xml:space="preserve">. </w:t>
      </w:r>
    </w:p>
    <w:p w:rsidR="00FB4E26" w:rsidRDefault="00026849" w:rsidP="00026849">
      <w:pPr>
        <w:jc w:val="both"/>
        <w:rPr>
          <w:b/>
          <w:bCs/>
          <w:color w:val="222222"/>
          <w:kern w:val="36"/>
          <w:sz w:val="32"/>
          <w:szCs w:val="32"/>
        </w:rPr>
      </w:pPr>
      <w:r>
        <w:rPr>
          <w:sz w:val="28"/>
          <w:szCs w:val="28"/>
        </w:rPr>
        <w:t xml:space="preserve">По статистике, главным условием, способствующим гибели на пожаре, является – нахождение в состоянии алкогольного опьянения! Нетрезвые граждане теряют контроль над своим разумом, в результате чего не способны соблюдать элементарные правила пожарной безопасности. Во время празднования 23 февраля </w:t>
      </w:r>
      <w:r>
        <w:rPr>
          <w:sz w:val="28"/>
          <w:szCs w:val="28"/>
        </w:rPr>
        <w:lastRenderedPageBreak/>
        <w:t>и 8 марта, соизмеряйте количество выпитого алкоголя с ясностью своего сознания – берегите себя!</w:t>
      </w:r>
    </w:p>
    <w:sectPr w:rsidR="00FB4E26" w:rsidSect="00026849">
      <w:pgSz w:w="11906" w:h="16838"/>
      <w:pgMar w:top="170" w:right="567" w:bottom="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4781"/>
    <w:multiLevelType w:val="multilevel"/>
    <w:tmpl w:val="ABC6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20B0B"/>
    <w:multiLevelType w:val="hybridMultilevel"/>
    <w:tmpl w:val="FF947A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486928"/>
    <w:multiLevelType w:val="multilevel"/>
    <w:tmpl w:val="EB0C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E60FA"/>
    <w:multiLevelType w:val="multilevel"/>
    <w:tmpl w:val="22C8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3B23B9"/>
    <w:multiLevelType w:val="hybridMultilevel"/>
    <w:tmpl w:val="712AE8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D1C79"/>
    <w:multiLevelType w:val="hybridMultilevel"/>
    <w:tmpl w:val="F4A065DE"/>
    <w:lvl w:ilvl="0" w:tplc="6C3EE5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F259B7"/>
    <w:multiLevelType w:val="hybridMultilevel"/>
    <w:tmpl w:val="6A92EA3C"/>
    <w:lvl w:ilvl="0" w:tplc="94AE7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3415F7"/>
    <w:multiLevelType w:val="multilevel"/>
    <w:tmpl w:val="D07A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BC4D9F"/>
    <w:multiLevelType w:val="multilevel"/>
    <w:tmpl w:val="43F6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5E645E"/>
    <w:multiLevelType w:val="hybridMultilevel"/>
    <w:tmpl w:val="4774814E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C6F"/>
    <w:rsid w:val="00026849"/>
    <w:rsid w:val="00046928"/>
    <w:rsid w:val="000631B4"/>
    <w:rsid w:val="000661C4"/>
    <w:rsid w:val="000767C9"/>
    <w:rsid w:val="000937ED"/>
    <w:rsid w:val="000A6226"/>
    <w:rsid w:val="000D48BB"/>
    <w:rsid w:val="000E7827"/>
    <w:rsid w:val="000F3DBE"/>
    <w:rsid w:val="00157DC0"/>
    <w:rsid w:val="0016014A"/>
    <w:rsid w:val="00184BBE"/>
    <w:rsid w:val="001B392E"/>
    <w:rsid w:val="001F0857"/>
    <w:rsid w:val="002B25C7"/>
    <w:rsid w:val="002F1CAD"/>
    <w:rsid w:val="0032567B"/>
    <w:rsid w:val="00340FE6"/>
    <w:rsid w:val="00350A96"/>
    <w:rsid w:val="00350FDD"/>
    <w:rsid w:val="00381130"/>
    <w:rsid w:val="003871E7"/>
    <w:rsid w:val="003972F3"/>
    <w:rsid w:val="003A16CA"/>
    <w:rsid w:val="0043282E"/>
    <w:rsid w:val="004B192A"/>
    <w:rsid w:val="004D4B6E"/>
    <w:rsid w:val="004E6EEB"/>
    <w:rsid w:val="005028DF"/>
    <w:rsid w:val="0050775E"/>
    <w:rsid w:val="005306EE"/>
    <w:rsid w:val="005B599B"/>
    <w:rsid w:val="005E3475"/>
    <w:rsid w:val="006042C3"/>
    <w:rsid w:val="006664ED"/>
    <w:rsid w:val="00673541"/>
    <w:rsid w:val="0069631E"/>
    <w:rsid w:val="006B1A94"/>
    <w:rsid w:val="006E01AA"/>
    <w:rsid w:val="006F1501"/>
    <w:rsid w:val="0073440A"/>
    <w:rsid w:val="007526BA"/>
    <w:rsid w:val="007C3C86"/>
    <w:rsid w:val="008244A7"/>
    <w:rsid w:val="008901E5"/>
    <w:rsid w:val="008A023C"/>
    <w:rsid w:val="008A6A5F"/>
    <w:rsid w:val="008B7D7C"/>
    <w:rsid w:val="008D1792"/>
    <w:rsid w:val="008F6CCE"/>
    <w:rsid w:val="008F74DB"/>
    <w:rsid w:val="00902B07"/>
    <w:rsid w:val="00907261"/>
    <w:rsid w:val="0091186B"/>
    <w:rsid w:val="00950682"/>
    <w:rsid w:val="009529A3"/>
    <w:rsid w:val="00965556"/>
    <w:rsid w:val="0097314D"/>
    <w:rsid w:val="009C4398"/>
    <w:rsid w:val="009F6B4B"/>
    <w:rsid w:val="00A37CF4"/>
    <w:rsid w:val="00A44CA4"/>
    <w:rsid w:val="00A4701B"/>
    <w:rsid w:val="00A5235A"/>
    <w:rsid w:val="00A6489F"/>
    <w:rsid w:val="00AC1D2A"/>
    <w:rsid w:val="00B054AB"/>
    <w:rsid w:val="00B12A16"/>
    <w:rsid w:val="00B13091"/>
    <w:rsid w:val="00B46802"/>
    <w:rsid w:val="00B65B14"/>
    <w:rsid w:val="00B700C1"/>
    <w:rsid w:val="00B750AA"/>
    <w:rsid w:val="00B825AD"/>
    <w:rsid w:val="00BC7E46"/>
    <w:rsid w:val="00BD1FC7"/>
    <w:rsid w:val="00BD6022"/>
    <w:rsid w:val="00C24F28"/>
    <w:rsid w:val="00C80C6F"/>
    <w:rsid w:val="00C94E11"/>
    <w:rsid w:val="00C97D6B"/>
    <w:rsid w:val="00CA69F9"/>
    <w:rsid w:val="00D11836"/>
    <w:rsid w:val="00DD23C6"/>
    <w:rsid w:val="00DF4D4C"/>
    <w:rsid w:val="00E00C95"/>
    <w:rsid w:val="00E034F7"/>
    <w:rsid w:val="00E25D17"/>
    <w:rsid w:val="00E4425F"/>
    <w:rsid w:val="00E44D6D"/>
    <w:rsid w:val="00E50DB2"/>
    <w:rsid w:val="00E91F5F"/>
    <w:rsid w:val="00E95F10"/>
    <w:rsid w:val="00EE0A51"/>
    <w:rsid w:val="00F01191"/>
    <w:rsid w:val="00F0724E"/>
    <w:rsid w:val="00F41CDC"/>
    <w:rsid w:val="00F65D62"/>
    <w:rsid w:val="00F66A56"/>
    <w:rsid w:val="00F67472"/>
    <w:rsid w:val="00F9529F"/>
    <w:rsid w:val="00FB4E26"/>
    <w:rsid w:val="00FD11D0"/>
    <w:rsid w:val="00FE3520"/>
    <w:rsid w:val="00FF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C80C6F"/>
    <w:pPr>
      <w:ind w:left="-540" w:right="-546"/>
      <w:jc w:val="both"/>
    </w:pPr>
    <w:rPr>
      <w:b/>
    </w:rPr>
  </w:style>
  <w:style w:type="paragraph" w:styleId="a4">
    <w:name w:val="List Paragraph"/>
    <w:basedOn w:val="a"/>
    <w:uiPriority w:val="34"/>
    <w:qFormat/>
    <w:rsid w:val="00C80C6F"/>
    <w:pPr>
      <w:ind w:left="720"/>
      <w:contextualSpacing/>
    </w:pPr>
  </w:style>
  <w:style w:type="paragraph" w:customStyle="1" w:styleId="FR3">
    <w:name w:val="FR3"/>
    <w:rsid w:val="00C80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customStyle="1" w:styleId="Default">
    <w:name w:val="Default"/>
    <w:rsid w:val="00C80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0C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C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C3C86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F65D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Genadiy</dc:creator>
  <cp:lastModifiedBy>OEM-User</cp:lastModifiedBy>
  <cp:revision>34</cp:revision>
  <cp:lastPrinted>2021-01-13T03:37:00Z</cp:lastPrinted>
  <dcterms:created xsi:type="dcterms:W3CDTF">2020-10-07T03:38:00Z</dcterms:created>
  <dcterms:modified xsi:type="dcterms:W3CDTF">2021-02-15T10:21:00Z</dcterms:modified>
</cp:coreProperties>
</file>